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D" w:rsidRDefault="000C6E0D" w:rsidP="002C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E0D" w:rsidRPr="000C6E0D" w:rsidRDefault="000C6E0D" w:rsidP="002C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E0D" w:rsidRDefault="004911E1" w:rsidP="0049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3C6DF6C0" wp14:editId="619FFC3D">
            <wp:extent cx="5953125" cy="22479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r="2844" b="7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E1" w:rsidRDefault="004911E1" w:rsidP="00491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E1" w:rsidRPr="004911E1" w:rsidRDefault="004911E1" w:rsidP="00491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E1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 программа</w:t>
      </w:r>
    </w:p>
    <w:p w:rsidR="004911E1" w:rsidRPr="004911E1" w:rsidRDefault="004911E1" w:rsidP="00491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1E1">
        <w:rPr>
          <w:rFonts w:ascii="Times New Roman" w:hAnsi="Times New Roman" w:cs="Times New Roman"/>
          <w:b/>
          <w:sz w:val="28"/>
          <w:szCs w:val="28"/>
        </w:rPr>
        <w:t>«По дороге в школу»</w:t>
      </w:r>
    </w:p>
    <w:p w:rsidR="004911E1" w:rsidRDefault="004911E1" w:rsidP="0049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 обучающихся </w:t>
      </w:r>
      <w:r w:rsidRPr="00B21FE3">
        <w:rPr>
          <w:rFonts w:ascii="Times New Roman" w:hAnsi="Times New Roman" w:cs="Times New Roman"/>
          <w:sz w:val="28"/>
          <w:szCs w:val="28"/>
        </w:rPr>
        <w:t>детей 5-7 лет</w:t>
      </w: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Составители:</w:t>
      </w: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воспитатель: Федосеева Л.В.</w:t>
      </w: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1E1" w:rsidRDefault="004911E1" w:rsidP="00491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1E1" w:rsidRDefault="004911E1" w:rsidP="0049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6011456"/>
        <w:docPartObj>
          <w:docPartGallery w:val="Table of Contents"/>
          <w:docPartUnique/>
        </w:docPartObj>
      </w:sdtPr>
      <w:sdtContent>
        <w:p w:rsidR="00BA3962" w:rsidRDefault="0071167D">
          <w:pPr>
            <w:pStyle w:val="ae"/>
          </w:pPr>
          <w:r>
            <w:t xml:space="preserve"> Содержание </w:t>
          </w:r>
        </w:p>
        <w:p w:rsidR="0071167D" w:rsidRDefault="00BA3962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14144" w:history="1">
            <w:r w:rsidR="0071167D" w:rsidRPr="00541D12">
              <w:rPr>
                <w:rStyle w:val="af"/>
                <w:noProof/>
              </w:rPr>
              <w:t>I.</w:t>
            </w:r>
            <w:r w:rsidR="0071167D">
              <w:rPr>
                <w:rFonts w:eastAsiaTheme="minorEastAsia"/>
                <w:noProof/>
                <w:lang w:eastAsia="ru-RU"/>
              </w:rPr>
              <w:tab/>
            </w:r>
            <w:r w:rsidR="0071167D" w:rsidRPr="00541D12">
              <w:rPr>
                <w:rStyle w:val="af"/>
                <w:noProof/>
              </w:rPr>
              <w:t>Целевой раздел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_Toc90414144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3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2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5" w:history="1">
            <w:r w:rsidR="0071167D" w:rsidRPr="00541D12">
              <w:rPr>
                <w:rStyle w:val="af"/>
                <w:rFonts w:ascii="Times New Roman" w:hAnsi="Times New Roman" w:cs="Times New Roman"/>
                <w:noProof/>
              </w:rPr>
              <w:t>1.2. Цель и задачи реализации программы: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_Toc90414145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4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6" w:history="1">
            <w:r w:rsidR="0071167D" w:rsidRPr="00541D12">
              <w:rPr>
                <w:rStyle w:val="af"/>
                <w:noProof/>
              </w:rPr>
              <w:t>1.3. Принципы и подходы к формированию программы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_Toc90414146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6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7" w:history="1">
            <w:r w:rsidR="0071167D" w:rsidRPr="00541D12">
              <w:rPr>
                <w:rStyle w:val="af"/>
                <w:noProof/>
              </w:rPr>
              <w:t>2.</w:t>
            </w:r>
            <w:r w:rsidR="0071167D" w:rsidRPr="00541D12">
              <w:rPr>
                <w:rStyle w:val="af"/>
                <w:noProof/>
                <w:lang w:eastAsia="ru-RU"/>
              </w:rPr>
              <w:t xml:space="preserve"> Целевые ориентиры и способы определения их результативности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_Toc90414147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8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8" w:history="1">
            <w:r w:rsidR="0071167D" w:rsidRPr="00541D12">
              <w:rPr>
                <w:rStyle w:val="af"/>
                <w:noProof/>
              </w:rPr>
              <w:t>Планируемые результаты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_Toc90414148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8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9" w:history="1">
            <w:r w:rsidR="0071167D" w:rsidRPr="00541D12">
              <w:rPr>
                <w:rStyle w:val="af"/>
                <w:noProof/>
              </w:rPr>
              <w:t>II.содержательный раздел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_Toc90414149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11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0" w:history="1">
            <w:r w:rsidR="0071167D" w:rsidRPr="00541D12">
              <w:rPr>
                <w:rStyle w:val="af"/>
                <w:noProof/>
              </w:rPr>
              <w:t>2.1Описание образовательной деятельности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_Toc90414150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11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1" w:history="1">
            <w:r w:rsidR="0071167D" w:rsidRPr="00541D12">
              <w:rPr>
                <w:rStyle w:val="af"/>
                <w:noProof/>
              </w:rPr>
              <w:t>2.2.Описание форм, способов и  методов  реализации Программы.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_Toc90414151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15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2" w:history="1">
            <w:r w:rsidR="0071167D" w:rsidRPr="00541D12">
              <w:rPr>
                <w:rStyle w:val="af"/>
                <w:noProof/>
              </w:rPr>
              <w:t>2.3.Программно - методическое обеспечение программы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_Toc90414152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16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3" w:history="1">
            <w:r w:rsidR="0071167D" w:rsidRPr="00541D12">
              <w:rPr>
                <w:rStyle w:val="af"/>
                <w:noProof/>
              </w:rPr>
              <w:t>2.4.  Особенности взаимодействия педагогического коллектива с семьями воспитанников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_Toc90414153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16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4" w:history="1">
            <w:r w:rsidR="0071167D" w:rsidRPr="00541D12">
              <w:rPr>
                <w:rStyle w:val="af"/>
                <w:noProof/>
              </w:rPr>
              <w:t>ІII. Организационный раздел.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_Toc90414154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17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5" w:history="1">
            <w:r w:rsidR="0071167D" w:rsidRPr="00541D12">
              <w:rPr>
                <w:rStyle w:val="af"/>
                <w:noProof/>
              </w:rPr>
              <w:t>3.1.Описание материально-технического обеспечения программы.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_Toc90414155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17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7" w:history="1">
            <w:r w:rsidRPr="00541D12">
              <w:rPr>
                <w:rStyle w:val="af"/>
                <w:noProof/>
              </w:rPr>
              <w:t>3.2.Учебно-тематический план.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8" w:history="1">
            <w:r w:rsidR="0071167D" w:rsidRPr="00541D12">
              <w:rPr>
                <w:rStyle w:val="af"/>
                <w:noProof/>
              </w:rPr>
              <w:t>3.3 Расписание занятий.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_Toc90414158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42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9" w:history="1">
            <w:r w:rsidR="0071167D" w:rsidRPr="00541D12">
              <w:rPr>
                <w:rStyle w:val="af"/>
                <w:noProof/>
              </w:rPr>
              <w:t>3.4. Режим пребывания на занятиях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_Toc90414159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42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4911E1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60" w:history="1">
            <w:r w:rsidR="0071167D" w:rsidRPr="00541D12">
              <w:rPr>
                <w:rStyle w:val="af"/>
                <w:noProof/>
              </w:rPr>
              <w:t>СПИСОК ЛИТЕРАТУРЫ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_Toc90414160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BA4EF5">
              <w:rPr>
                <w:noProof/>
                <w:webHidden/>
              </w:rPr>
              <w:t>42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BA3962" w:rsidRDefault="00BA3962">
          <w:r>
            <w:rPr>
              <w:b/>
              <w:bCs/>
            </w:rPr>
            <w:fldChar w:fldCharType="end"/>
          </w:r>
        </w:p>
      </w:sdtContent>
    </w:sdt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Pr="00BA3962" w:rsidRDefault="00BA3962" w:rsidP="00BA3962">
      <w:pPr>
        <w:rPr>
          <w:lang w:eastAsia="ru-RU"/>
        </w:rPr>
      </w:pPr>
    </w:p>
    <w:p w:rsidR="0076195E" w:rsidRPr="0076195E" w:rsidRDefault="0076195E" w:rsidP="0076195E">
      <w:pPr>
        <w:rPr>
          <w:lang w:eastAsia="ru-RU"/>
        </w:rPr>
      </w:pPr>
    </w:p>
    <w:p w:rsidR="002C7AD8" w:rsidRPr="00B21FE3" w:rsidRDefault="002C7AD8" w:rsidP="00B21FE3">
      <w:pPr>
        <w:pStyle w:val="1"/>
        <w:numPr>
          <w:ilvl w:val="0"/>
          <w:numId w:val="18"/>
        </w:numPr>
        <w:rPr>
          <w:color w:val="000000" w:themeColor="text1"/>
        </w:rPr>
      </w:pPr>
      <w:bookmarkStart w:id="0" w:name="_Toc90414144"/>
      <w:r w:rsidRPr="00B21FE3">
        <w:rPr>
          <w:color w:val="000000" w:themeColor="text1"/>
        </w:rPr>
        <w:lastRenderedPageBreak/>
        <w:t>Целевой раздел</w:t>
      </w:r>
      <w:bookmarkEnd w:id="0"/>
      <w:r w:rsidRPr="00B21FE3">
        <w:rPr>
          <w:color w:val="000000" w:themeColor="text1"/>
        </w:rPr>
        <w:t xml:space="preserve"> </w:t>
      </w:r>
    </w:p>
    <w:p w:rsidR="00B21FE3" w:rsidRPr="00B21FE3" w:rsidRDefault="00B21FE3" w:rsidP="00B21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FE3">
        <w:rPr>
          <w:rFonts w:ascii="Times New Roman" w:hAnsi="Times New Roman" w:cs="Times New Roman"/>
          <w:color w:val="000000" w:themeColor="text1"/>
          <w:sz w:val="28"/>
          <w:szCs w:val="28"/>
        </w:rPr>
        <w:t>1.1.Пояснительная записка</w:t>
      </w:r>
    </w:p>
    <w:p w:rsidR="00B21FE3" w:rsidRPr="00B21FE3" w:rsidRDefault="00B21FE3" w:rsidP="00B21FE3">
      <w:pPr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Дополнительная образовательная  программа «По дороге в школу» предназначена  для подготовки детей 5-7 лет к обучению грамоте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подготовки детей дошкольного возраста к овладению грамотой до школы является особо актуальной. Причинами тому являются: возросшие требования школ, а особенно гимназий и лицеев,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-слоговым и лексико-синтаксическим анализом и синтезом до поступления в школу.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школе.</w:t>
      </w:r>
    </w:p>
    <w:p w:rsidR="002C7AD8" w:rsidRPr="002C7AD8" w:rsidRDefault="00E83490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ставит перед нами задачи </w:t>
      </w:r>
      <w:r w:rsidR="002C7AD8"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каждому ребенку равные стартовые возможности для успешного обучения и развития, в связи с этим возникла потребность в обучении </w:t>
      </w:r>
      <w:r w:rsidR="002C7AD8"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элементарным навыкам чтения и первоначальных навыков письма для дальнейшего успешного обучения в школе. Главная задача взрослых – это создание условий для формирования правильной устной речи детей на основе овладения ими литературным языком своего народа. Важнейшей предпосылкой для решения речевых задач является правильная организация обстановки, в которой бы у детей появилось желание говорить, называть окружающее, вступить в речевое общение.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строится на расширении представлений о предметном мире и ознакомлении их с окружающим. Важное место занимает и развитие мышления, ведь развитие речи тесно связано с познавательной основой личности. Решение этих задач строится в программе с помощью изучения основных компонентов языка и речи: проводится работа по воспитанию звуковой культуры речи и подготовке детей к обучению грамоте и письма. Много внимания уделяется грамматической стороне речи.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 подготовке к обучению грамоте  предназначена для работы с детьми 5 –7 лет в дошкольном образовательном учреждении. Она обеспечивает целостность педагогического процесса на  протяжении двух лет пребывания ребенка в старшей и подготовительной группе в дошкольном учреждении. Возраст детей, участвующих в реализации программы – 5–7 лет (1- й год обучения, дети 5–6 лет; 2-ой год обучения, дети 6–7 лет).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sz w:val="28"/>
          <w:szCs w:val="28"/>
        </w:rPr>
        <w:t>Программа основывается:</w:t>
      </w:r>
    </w:p>
    <w:p w:rsidR="004911E1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7AD8">
        <w:rPr>
          <w:rFonts w:ascii="Times New Roman" w:eastAsia="Times New Roman" w:hAnsi="Times New Roman" w:cs="Times New Roman"/>
          <w:sz w:val="28"/>
          <w:szCs w:val="28"/>
        </w:rPr>
        <w:t xml:space="preserve">  Основная  образовательная программа дошкольного образования  </w:t>
      </w:r>
      <w:r w:rsidR="004911E1">
        <w:rPr>
          <w:rFonts w:ascii="Times New Roman" w:eastAsia="Times New Roman" w:hAnsi="Times New Roman" w:cs="Times New Roman"/>
          <w:sz w:val="28"/>
          <w:szCs w:val="28"/>
        </w:rPr>
        <w:t xml:space="preserve"> ФОП  </w:t>
      </w:r>
      <w:proofErr w:type="gramStart"/>
      <w:r w:rsidR="004911E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2C7AD8" w:rsidRPr="002C7AD8" w:rsidRDefault="004911E1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AD8" w:rsidRPr="002C7AD8">
        <w:rPr>
          <w:rFonts w:ascii="Times New Roman" w:eastAsia="Times New Roman" w:hAnsi="Times New Roman" w:cs="Times New Roman"/>
          <w:sz w:val="28"/>
          <w:szCs w:val="28"/>
        </w:rPr>
        <w:t>Н.С.</w:t>
      </w:r>
      <w:r w:rsidR="002C7AD8" w:rsidRPr="002C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AD8" w:rsidRPr="002C7AD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2C7AD8" w:rsidRPr="002C7AD8">
        <w:rPr>
          <w:rFonts w:ascii="Times New Roman" w:hAnsi="Times New Roman" w:cs="Times New Roman"/>
          <w:sz w:val="28"/>
          <w:szCs w:val="28"/>
        </w:rPr>
        <w:t xml:space="preserve"> Обучение дошкольников грамоте.</w:t>
      </w:r>
    </w:p>
    <w:p w:rsidR="00E83490" w:rsidRPr="00B21FE3" w:rsidRDefault="002C7AD8" w:rsidP="00B21FE3">
      <w:pPr>
        <w:pStyle w:val="2"/>
        <w:rPr>
          <w:rFonts w:ascii="Times New Roman" w:hAnsi="Times New Roman" w:cs="Times New Roman"/>
          <w:color w:val="auto"/>
        </w:rPr>
      </w:pPr>
      <w:r w:rsidRPr="00B21FE3">
        <w:rPr>
          <w:rFonts w:ascii="Times New Roman" w:hAnsi="Times New Roman" w:cs="Times New Roman"/>
          <w:color w:val="auto"/>
        </w:rPr>
        <w:t xml:space="preserve">   </w:t>
      </w:r>
      <w:bookmarkStart w:id="1" w:name="_Toc90414145"/>
      <w:r w:rsidRPr="00B21FE3">
        <w:rPr>
          <w:rFonts w:ascii="Times New Roman" w:hAnsi="Times New Roman" w:cs="Times New Roman"/>
          <w:color w:val="auto"/>
        </w:rPr>
        <w:t>1</w:t>
      </w:r>
      <w:r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>.2.</w:t>
      </w:r>
      <w:r w:rsidR="00E83490"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>Цель и задачи реализации программы:</w:t>
      </w:r>
      <w:bookmarkEnd w:id="1"/>
      <w:r w:rsidRPr="00B21FE3">
        <w:rPr>
          <w:rFonts w:ascii="Times New Roman" w:hAnsi="Times New Roman" w:cs="Times New Roman"/>
          <w:color w:val="auto"/>
        </w:rPr>
        <w:t xml:space="preserve">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фонетической  стороны речи, ознакомление со знаковой системой языка, подготовка руки ребенка к письму.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 развитие фонематического слуха.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владеть звуковой стороной речи  темпом, интонацией.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слоговой структурой слова.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правильно строить предложение, использовать предлоги, распространять предложение.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умение пересказывать, составлять небольшие рассказы по картинкам, используя простые предложения.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словарного запаса детей.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proofErr w:type="spellStart"/>
      <w:proofErr w:type="gramStart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буквенного</w:t>
      </w:r>
      <w:proofErr w:type="gramEnd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руки ребёнка к письму.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восприятия.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графических навыков.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Воспитательные: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при выполнении заданий.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качеств, а именно терпимости, доброжелательности по отношению к окружающим.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D8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Занятия строятся на интегрированной основе с широким  использованием игровых методов.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 xml:space="preserve">Одним из основных разделов данной программы является формирование фонетического восприятия и слуха. Подготовка детей к обучению грамоте способствует уточнению представлений о звуковом составе языка, содействует усвоению навыков фонетического анализа слов. 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 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(изолированных, в словах, </w:t>
      </w:r>
      <w:proofErr w:type="gramStart"/>
      <w:r w:rsidRPr="002C7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AD8">
        <w:rPr>
          <w:rFonts w:ascii="Times New Roman" w:hAnsi="Times New Roman" w:cs="Times New Roman"/>
          <w:sz w:val="28"/>
          <w:szCs w:val="28"/>
        </w:rPr>
        <w:t xml:space="preserve"> фразовой речи), формирование фонематического восприятия. Развитие голосового аппарата, совершенствование интонационной выразительности речи, отработку речевого дыхания. В программе «По дороге в школу» уделяется достаточно времени для развития мелкой моторики, используя приемы: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-игры с мелкими предметами;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-шнуровки;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-изображения пальчиками предметов;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-графические упражнения.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по обучению грамоте</w:t>
      </w:r>
    </w:p>
    <w:p w:rsidR="00347343" w:rsidRDefault="002C7AD8" w:rsidP="002C7AD8">
      <w:pPr>
        <w:pStyle w:val="a3"/>
        <w:spacing w:line="360" w:lineRule="auto"/>
        <w:jc w:val="both"/>
        <w:rPr>
          <w:rStyle w:val="10"/>
          <w:rFonts w:ascii="Times New Roman" w:hAnsi="Times New Roman" w:cs="Times New Roman"/>
          <w:color w:val="000000" w:themeColor="text1"/>
        </w:rPr>
      </w:pPr>
      <w:r w:rsidRPr="002C7AD8">
        <w:rPr>
          <w:rFonts w:ascii="Times New Roman" w:hAnsi="Times New Roman" w:cs="Times New Roman"/>
          <w:sz w:val="28"/>
          <w:szCs w:val="28"/>
        </w:rPr>
        <w:t>с дошкольниками возможно только при использовании педагогических принципов.</w:t>
      </w:r>
      <w:r w:rsidRPr="002C7AD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47343" w:rsidRDefault="00347343" w:rsidP="002C7AD8">
      <w:pPr>
        <w:pStyle w:val="a3"/>
        <w:spacing w:line="360" w:lineRule="auto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DE365A" w:rsidRPr="00B21FE3" w:rsidRDefault="002C7AD8" w:rsidP="00BA3962">
      <w:pPr>
        <w:pStyle w:val="1"/>
        <w:rPr>
          <w:color w:val="auto"/>
        </w:rPr>
      </w:pPr>
      <w:bookmarkStart w:id="2" w:name="_Toc90414146"/>
      <w:r w:rsidRPr="00B21FE3">
        <w:rPr>
          <w:rStyle w:val="10"/>
          <w:b/>
          <w:bCs/>
          <w:color w:val="auto"/>
        </w:rPr>
        <w:lastRenderedPageBreak/>
        <w:t>1.3. Принципы и подходы к формированию программы</w:t>
      </w:r>
      <w:bookmarkEnd w:id="2"/>
      <w:r w:rsidRPr="00B21FE3">
        <w:rPr>
          <w:color w:val="auto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разработана с учетом основных принципов: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-последовательности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задачи решаются методом усвоения материала «от простого к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познавательными возрастными возможностями детей;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-доступности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(заключается в простоте изложения и понимания материала);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-наглядности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(предлагает наличие большого количества наглядного, раздаточного материала, наличие дидактических игр и пособий);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-индивидуализации (учитывает психологические особенности дошкольников);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Style w:val="10"/>
          <w:color w:val="auto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-результативности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(обеспечивает соответствие целей программы и возможностей их достижения);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1FE3">
        <w:rPr>
          <w:rStyle w:val="10"/>
          <w:color w:val="auto"/>
        </w:rPr>
        <w:t xml:space="preserve">1.4. </w:t>
      </w:r>
      <w:r w:rsidR="00B21FE3" w:rsidRPr="00B21FE3">
        <w:rPr>
          <w:rStyle w:val="10"/>
          <w:color w:val="auto"/>
        </w:rPr>
        <w:t xml:space="preserve">Возрастные </w:t>
      </w:r>
      <w:r w:rsidRPr="00B21FE3">
        <w:rPr>
          <w:rStyle w:val="10"/>
          <w:color w:val="auto"/>
        </w:rPr>
        <w:t>особенностей развития детей дошкольного возраста</w:t>
      </w:r>
      <w:r w:rsidRPr="00B21FE3">
        <w:rPr>
          <w:rStyle w:val="20"/>
          <w:color w:val="auto"/>
        </w:rPr>
        <w:t xml:space="preserve"> Возрастные особенности речевого развития детей 5-6 лет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</w:t>
      </w:r>
      <w:r w:rsidR="007B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деревянный, стекло - стеклянный).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названия одних и тех же предметов. Дети умеют уже грамматически правильно изменять слова, входящие в активный словарь;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стремятся правильно произносить слова в родительном падеже множественного числа; образуют новые слова (хлеб –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Они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В этом возрасте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используют практически все части речи, активно занимаются словотворчеством. Они могут пересказывать, рассказывать по картинке, передавая </w:t>
      </w:r>
      <w:r w:rsidR="00347343" w:rsidRPr="00B21FE3">
        <w:rPr>
          <w:rFonts w:ascii="Times New Roman" w:hAnsi="Times New Roman" w:cs="Times New Roman"/>
          <w:sz w:val="28"/>
          <w:szCs w:val="28"/>
        </w:rPr>
        <w:t>не только главное, но и детали.</w:t>
      </w:r>
    </w:p>
    <w:p w:rsidR="00347343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Возрастные особенности речевого развития детей 6-7 лет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становится произвольным. В некоторых видах деятельности время произвольного сосредоточения достигает 30 минут. У детей продолжает развиваться речь: ее звуковая сторона, грамматический строй, лексика.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развивается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 В подготовительной к школе группе завершается дошкольный возраст. Его основные достижения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C7AD8" w:rsidRPr="00B21FE3" w:rsidRDefault="002C7AD8" w:rsidP="00BA3962">
      <w:pPr>
        <w:pStyle w:val="1"/>
        <w:rPr>
          <w:color w:val="auto"/>
          <w:lang w:eastAsia="ru-RU"/>
        </w:rPr>
      </w:pPr>
      <w:bookmarkStart w:id="3" w:name="_Toc90414147"/>
      <w:r w:rsidRPr="00B21FE3">
        <w:rPr>
          <w:color w:val="auto"/>
        </w:rPr>
        <w:t>2.</w:t>
      </w:r>
      <w:r w:rsidRPr="00B21FE3">
        <w:rPr>
          <w:color w:val="auto"/>
          <w:lang w:eastAsia="ru-RU"/>
        </w:rPr>
        <w:t xml:space="preserve"> Целевые ориентиры и способы определения их результативности</w:t>
      </w:r>
      <w:bookmarkEnd w:id="3"/>
    </w:p>
    <w:p w:rsidR="002C7AD8" w:rsidRPr="00B21FE3" w:rsidRDefault="002C7AD8" w:rsidP="00BA3962">
      <w:pPr>
        <w:pStyle w:val="1"/>
        <w:rPr>
          <w:color w:val="auto"/>
        </w:rPr>
      </w:pPr>
      <w:bookmarkStart w:id="4" w:name="_Toc90414148"/>
      <w:r w:rsidRPr="00B21FE3">
        <w:rPr>
          <w:color w:val="auto"/>
        </w:rPr>
        <w:t>Планируемые результаты</w:t>
      </w:r>
      <w:bookmarkEnd w:id="4"/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Symbol" w:hAnsi="Times New Roman" w:cs="Times New Roman"/>
          <w:sz w:val="28"/>
          <w:szCs w:val="28"/>
        </w:rPr>
        <w:t>Знать: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-различать понятия «звук», «буква»;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-все звуки и буквы русского языка;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-понятия «звук», «слог», «слово», «предложение»;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 слове один слог – главный, ударный;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-классификации звуков (гласный – согласный, твердый – мягкий, звонкий – глухой).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Symbol" w:hAnsi="Times New Roman" w:cs="Times New Roman"/>
          <w:sz w:val="28"/>
          <w:szCs w:val="28"/>
          <w:lang w:eastAsia="ru-RU"/>
        </w:rPr>
        <w:t>Уметь: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слова в предложении, определять их место;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-проводить звуковой анализ слов из 3-5-ти звуков на слух;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 выделять звуки в слове, давать им характеристику (гласный-согласный, твёрдый - мягкий, звонкий - глухой);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-делить слова на слоги, считать слоги в слове.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-составлять рассказ по картинке из 5-6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-пересказывать небольшие тексты;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lastRenderedPageBreak/>
        <w:t>-правильно пользоваться карандашом, а также другими графическими материалами;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Symbol" w:hAnsi="Times New Roman" w:cs="Times New Roman"/>
          <w:sz w:val="28"/>
          <w:szCs w:val="28"/>
        </w:rPr>
        <w:t>Владеть: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-понятиями: 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звук, буква, слог, слово;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</w:rPr>
        <w:t xml:space="preserve">-терминами: 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согласные и гласные звуки, твёрдые и мягкие согласные, звонкие и глухие, шипящие и свистящие;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-связной, грамматически и фонетически правильной речью.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первого года обучения дети должны знать и уметь: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делить слова на слоги;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предложения из двух-четырех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простые предложения на слова;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определять место звука в слове;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самостоятельно составлять предложение;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 с заданным количеством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свободно пользоваться и самим составлять звуковые схемы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работать с кассой букв;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точно отвечать на поставленные вопросы педагога.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овладевают позой пишущего человека;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ориентироваться на листе;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разнообразные линии;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делить линию пополам;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простые росчерки (“петли”, “ленты”, “волна” и т. д.);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дорисовывать начатые фигуры;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вписывать элементы букв в конфигурацию росчерков;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писать (печатать) гласные буквы разных размеров (крупные и мелкие);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второго года обучения дети должны знать и уметь: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Чтение: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сложные предложения разных видов;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рассказы по серии картин;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находить слова с определенным звуком;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сказки, пользуясь моделями букв;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пословицы, поговорки, скороговорки;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разгадывать ребусы, кроссворды;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на слоги двух-, трехсложные слова с открытыми слогами;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слова из слогов;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делать </w:t>
      </w:r>
      <w:proofErr w:type="spellStart"/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и называть все буквы алфавита;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схемы слов,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устанавливать порядок звуков в слове;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пользоваться слоговыми таблицами; указывать  местонахождение гласных и согласных звуков в прямом и открытом слогах и словах;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овладевать сознательным, плавным чтением.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слова и небольшие тексты на листе в клетку;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схемы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выполнять письменные задания у доски;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списывать с настенной доски слова, предложения;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осваивать общий темп записи;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писать заглавные буквы (начало предложения, имена собственные);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соблюдать пробел между словами;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определять предложение по интонации (вопросительное, повествовательное и восклицательное) и ставить в конце предложения соответствующий знак;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2C7AD8" w:rsidP="00BA3962">
      <w:pPr>
        <w:pStyle w:val="1"/>
        <w:rPr>
          <w:color w:val="auto"/>
        </w:rPr>
      </w:pPr>
      <w:bookmarkStart w:id="5" w:name="_Toc90414149"/>
      <w:r w:rsidRPr="00B21FE3">
        <w:rPr>
          <w:color w:val="auto"/>
        </w:rPr>
        <w:lastRenderedPageBreak/>
        <w:t>II.</w:t>
      </w:r>
      <w:r w:rsidR="004911E1">
        <w:rPr>
          <w:color w:val="auto"/>
        </w:rPr>
        <w:t xml:space="preserve">  С</w:t>
      </w:r>
      <w:r w:rsidRPr="00B21FE3">
        <w:rPr>
          <w:color w:val="auto"/>
        </w:rPr>
        <w:t>одержательный раздел</w:t>
      </w:r>
      <w:bookmarkEnd w:id="5"/>
    </w:p>
    <w:p w:rsidR="002C7AD8" w:rsidRPr="00B21FE3" w:rsidRDefault="002C7AD8" w:rsidP="00BA3962">
      <w:pPr>
        <w:pStyle w:val="1"/>
        <w:rPr>
          <w:color w:val="auto"/>
        </w:rPr>
      </w:pPr>
      <w:bookmarkStart w:id="6" w:name="_Toc90414150"/>
      <w:r w:rsidRPr="00B21FE3">
        <w:rPr>
          <w:color w:val="auto"/>
        </w:rPr>
        <w:t>2.</w:t>
      </w:r>
      <w:r w:rsidR="00BA3962" w:rsidRPr="00B21FE3">
        <w:rPr>
          <w:color w:val="auto"/>
        </w:rPr>
        <w:t>1</w:t>
      </w:r>
      <w:r w:rsidRPr="00B21FE3">
        <w:rPr>
          <w:color w:val="auto"/>
        </w:rPr>
        <w:t>Описание образовательной деятельности</w:t>
      </w:r>
      <w:bookmarkEnd w:id="6"/>
      <w:r w:rsidR="00347343" w:rsidRPr="00B21FE3">
        <w:rPr>
          <w:color w:val="auto"/>
        </w:rPr>
        <w:t xml:space="preserve"> 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составлена с учетом реализации меж предметных связей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направлениям в соответствии с ФГОС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(«Развитие речи»)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1.Активизация знаний детей о звуковом строении слова;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2.Закрепление умения делить слова на слоги (части), называть последовательность слогов, называть из каких звуков состоит слог, слово;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3.Закрепление знания детей о строении предложения: уметь называть слова с указанием последовательности, строить схемы предложений;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Расширение словарного запаса;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5.Способствование развитию любознательности, познавательной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6.Планирование свои действия в игровой ситуации, выполнять правила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7.Продолжение работу по развитию речевого дыхания.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8.Обучение детей разгадыванию ребусов, решению кроссвордов.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9.Упражнение в составлении букв из палочек, шнуров, лепке букв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пластилина,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вырезании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бумаги, рисовании в воздухе.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(«Здоровье»)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1.Формирование у детей потребности в ежедневной, активной двигательной деятельности.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2.Формирование правильной осанки.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3.Воспитание выдержки, настойчивость в достижении результатов.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4.Развитие глазомера.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5.Совершенствовать основные движения, путем введения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новых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сложно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координированных видов.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</w:t>
      </w:r>
      <w:r w:rsidR="00FE3C4D"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грамма  состоит из пяти этапов: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I. </w:t>
      </w:r>
      <w:proofErr w:type="spellStart"/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Добуквенный</w:t>
      </w:r>
      <w:proofErr w:type="spellEnd"/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звуковой период обучения.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Предшествует знакомству и работе 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II. Звуковой анализ слов.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III.  Буквенный период обучения.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IV. Слоговой период обучения</w:t>
      </w: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обучения ребенка слог является основной единицей чтения.  Ребенка учат читать слоги протяжно, как бы "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" их. Это поможет ребенку избежать "рубленого" слога, который замедляет переход от слогового чтения к чтению словами.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V. Слияние слогов в слова</w:t>
      </w:r>
      <w:r w:rsidRPr="00B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 относительно новыми для детей в прочитываемых словах всякий раз оказываются несколько букв, а не все слово целиком.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при работе – развитие звукобуквенного анализа, развитие фонематического восприятия, подготовка руки к письму – решаются на протяжении всего учебного года. Предмет изучения – звуки и буквы русского языка по общепринятым группам (гласные,  согласные, звонкие, глухие согласные). Каждое занятие начинается с изучения звука: дети учатся выделять из слова, уточняется его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произношение, определяется место звука в слове, одновременно дети знакомятся с графическим изображением звуков: красный квадрат – гласный, синий – твердый, зеленый – мягкий согласный звук. Затем детям представляется буква, обозначающая изучаемый звук.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этом этапе – научить детей не путать понятия звук и буква; звук мы слышим и произносим, букву видим и пишем. Работа по изучению звука и буквы проводится на каждом занятии, и к концу года у детей формируется четкое представление о них. Дети учатся писать печатную букву с использованием образца и ограничения клеткой. Обучение написанию букв позволяет решать главную задачу – развитие звукобуквенного анализа, а также способствует развитию графических навыков.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первом году обучения (5-6 лет)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звуками и буквами русского алфавита начинается с гласных  А, О, У,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потому что они хорошо слышны в начале слова, в середине и конце; и обозначаются  - красными  квадратами.  Дети первого года обучения далее знакомятся с согласными: М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Х, Р, Ш, Н, так как они хорошо «тянутся- 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их легко можно соединить с гласными в обратных и прямых слогах (а-м-м,  м-м-а ).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переходят к чтению коротких слов: мак, оса, сам, сом, муха…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  дети второго года обучения знакомятся с  согласными (Л, М, Н, Р), которые хорошо слышны как в начале, так и в конце слова (стол, шар).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 (мама, мыло).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переходят к чтению коротких предложений (МАМА, СОМ.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МАЛЫ.) и знакомятся с графическим изображением предложения.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занятиях часто используются  «файлы», специально подготовленные задания для автоматизации навыков слияния букв, слогов и слов.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занятии используются дидактические игры: «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 словечко, два словечко»,  «подбери слово», «закончи слово», «предложения», «слова потерялись» 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и.т.д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разрезной азбукой помогает детям лучше усвоить звуковой анализ слова.</w:t>
      </w:r>
    </w:p>
    <w:p w:rsidR="002C7AD8" w:rsidRPr="00B21FE3" w:rsidRDefault="002C7AD8" w:rsidP="00FE3C4D">
      <w:pPr>
        <w:shd w:val="clear" w:color="auto" w:fill="FFFFFF" w:themeFill="background1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Программа  в условиях дополнительного образования детей в ДОУ ориентирована на обучение детей грамоте в возрасте от 5 до 7 лет и рассчитана на 2 года. Наполняемость группы на занятиях – не более 12 человек.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Занятия осуществляются с учетом возрастных особенностей детей.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Длительность занятий составляет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- в старшей группе - 25 минут,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- в подготовительной группе - 30 минут. 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в доступной игровой форме.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игры, упражнения изменяются по мере появления новых материалов в литературе, новых методик и технологий.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Данная система занятий позволяет детям успешно овладеть звуковым анализом, выделять особенности слов, сравнивать, находить правильное решение. У детей развивается интерес к языку, формируется творческое мышление, складывается система знаний о языке.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постепенность усложнения, эти понятия усваиваются в определенной последовательности: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окружающего мира;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произносимые человеком (речевые звуки);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 звуки;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(без классификации);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твердые и мягкие;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звонкие и глухи.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Параллельно даются понятия: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Заглавная буква;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Вопросительное предложение;</w:t>
      </w:r>
    </w:p>
    <w:p w:rsidR="002C7AD8" w:rsidRPr="00B21FE3" w:rsidRDefault="002C7AD8" w:rsidP="00BA396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2C7AD8" w:rsidRPr="00B21FE3" w:rsidRDefault="002C7AD8" w:rsidP="00BA3962">
      <w:pPr>
        <w:pStyle w:val="1"/>
        <w:rPr>
          <w:color w:val="auto"/>
        </w:rPr>
      </w:pPr>
      <w:bookmarkStart w:id="7" w:name="_Toc90407274"/>
      <w:bookmarkStart w:id="8" w:name="_Toc90414151"/>
      <w:r w:rsidRPr="00B21FE3">
        <w:rPr>
          <w:color w:val="auto"/>
        </w:rPr>
        <w:t>2.2.Описание форм, способов и  методов  реализации Программы.</w:t>
      </w:r>
      <w:bookmarkEnd w:id="7"/>
      <w:bookmarkEnd w:id="8"/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 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данной программе предполагает использование различных форм, методов и средств, с помощью которых реализуется программа.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 педагогического процесса: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– организованная деятельность воспитателя с детьми;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взрослого с детьми;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детей. Самостоятельная деятельность детей невозможна без соответствующей  среды развития, поэтому необходимо построить комфортную предметно – развивающую среду;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прописях и тетрадях;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книгой;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A40"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технологий.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- рассматривание картин, наблюдение, демонстрация видеофильмов, показ образца задания…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- упражнения, игровой метод, моделирование;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– рассказы воспитателя, рассказы детей, чтение худ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1.Систематически проводить занятия с детьми.</w:t>
      </w:r>
    </w:p>
    <w:p w:rsidR="00437A40" w:rsidRPr="00B21FE3" w:rsidRDefault="002C7AD8" w:rsidP="003473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Создать развивающую и эмоционально комфортную среду.</w:t>
      </w:r>
    </w:p>
    <w:p w:rsidR="002C7AD8" w:rsidRPr="00B21FE3" w:rsidRDefault="00FE3C4D" w:rsidP="00BA3962">
      <w:pPr>
        <w:pStyle w:val="1"/>
        <w:rPr>
          <w:color w:val="auto"/>
        </w:rPr>
      </w:pPr>
      <w:bookmarkStart w:id="9" w:name="_Toc90407275"/>
      <w:bookmarkStart w:id="10" w:name="_Toc90414152"/>
      <w:r w:rsidRPr="00B21FE3">
        <w:rPr>
          <w:color w:val="auto"/>
        </w:rPr>
        <w:lastRenderedPageBreak/>
        <w:t>2.3.Программно - методическое обеспечение программы</w:t>
      </w:r>
      <w:bookmarkEnd w:id="9"/>
      <w:bookmarkEnd w:id="10"/>
      <w:r w:rsidRPr="00B21FE3">
        <w:rPr>
          <w:color w:val="auto"/>
        </w:rPr>
        <w:t xml:space="preserve"> 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16"/>
        <w:gridCol w:w="2622"/>
      </w:tblGrid>
      <w:tr w:rsidR="00B21FE3" w:rsidRPr="00B21FE3" w:rsidTr="00347343">
        <w:tc>
          <w:tcPr>
            <w:tcW w:w="2502" w:type="dxa"/>
            <w:vAlign w:val="center"/>
          </w:tcPr>
          <w:p w:rsidR="002C7AD8" w:rsidRPr="00B21FE3" w:rsidRDefault="002C7AD8" w:rsidP="002C7A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4516" w:type="dxa"/>
            <w:vAlign w:val="center"/>
          </w:tcPr>
          <w:p w:rsidR="002C7AD8" w:rsidRPr="00B21FE3" w:rsidRDefault="002C7AD8" w:rsidP="002C7AD8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22" w:type="dxa"/>
            <w:vAlign w:val="center"/>
          </w:tcPr>
          <w:p w:rsidR="002C7AD8" w:rsidRPr="00B21FE3" w:rsidRDefault="002C7AD8" w:rsidP="002C7AD8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Н.С.Варенцова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грамоте в детском саду»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Синтез, 2014 год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Коммуникация. Развитие речи и общение детей в подготовительной к школе группе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2013г.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2005 г.</w:t>
            </w:r>
          </w:p>
        </w:tc>
      </w:tr>
      <w:tr w:rsidR="00B21FE3" w:rsidRPr="00B21FE3" w:rsidTr="00347343">
        <w:trPr>
          <w:trHeight w:val="85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развитию речи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2010 г.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trHeight w:val="43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Г.Ф.Марцинкевич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trHeight w:val="508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М.Ф.Фомичева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 детей правильного произношения.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1981 г.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Е.Е.Зубарева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Просвещение, 1988 г.</w:t>
            </w:r>
          </w:p>
        </w:tc>
      </w:tr>
      <w:tr w:rsidR="00B21FE3" w:rsidRPr="00B21FE3" w:rsidTr="00347343">
        <w:trPr>
          <w:trHeight w:val="21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Оникс,2005г.</w:t>
            </w:r>
          </w:p>
        </w:tc>
      </w:tr>
      <w:tr w:rsidR="00B21FE3" w:rsidRPr="00B21FE3" w:rsidTr="00347343">
        <w:trPr>
          <w:trHeight w:val="33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5-7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Оникс,2006г.</w:t>
            </w:r>
          </w:p>
        </w:tc>
      </w:tr>
      <w:tr w:rsidR="00B21FE3" w:rsidRPr="00B21FE3" w:rsidTr="00347343">
        <w:trPr>
          <w:trHeight w:val="24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для дошкольников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АСТ, 1996г</w:t>
            </w:r>
          </w:p>
        </w:tc>
      </w:tr>
      <w:tr w:rsidR="00B21FE3" w:rsidRPr="00B21FE3" w:rsidTr="00347343">
        <w:trPr>
          <w:trHeight w:val="22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Оникс-Лит,2014г.</w:t>
            </w:r>
          </w:p>
        </w:tc>
      </w:tr>
      <w:tr w:rsidR="00B21FE3" w:rsidRPr="00B21FE3" w:rsidTr="00347343">
        <w:trPr>
          <w:trHeight w:val="593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А.К.Бондаренко</w:t>
            </w:r>
            <w:proofErr w:type="spellEnd"/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в детском саду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1991</w:t>
            </w:r>
          </w:p>
        </w:tc>
      </w:tr>
      <w:tr w:rsidR="00B21FE3" w:rsidRPr="00B21FE3" w:rsidTr="00347343">
        <w:trPr>
          <w:trHeight w:val="480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Ушакова 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 детей 5-7 лет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  <w:tr w:rsidR="00B21FE3" w:rsidRPr="00B21FE3" w:rsidTr="00347343">
        <w:trPr>
          <w:trHeight w:val="360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Ушакова 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 детей 3- 5-лет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  <w:tr w:rsidR="00B21FE3" w:rsidRPr="00B21FE3" w:rsidTr="00347343">
        <w:trPr>
          <w:trHeight w:val="195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дошкольников с литературой и развитие речи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</w:tbl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FE3C4D" w:rsidP="00BA3962">
      <w:pPr>
        <w:pStyle w:val="1"/>
        <w:rPr>
          <w:color w:val="auto"/>
        </w:rPr>
      </w:pPr>
      <w:bookmarkStart w:id="11" w:name="_Toc90407276"/>
      <w:bookmarkStart w:id="12" w:name="_Toc90414153"/>
      <w:r w:rsidRPr="00B21FE3">
        <w:rPr>
          <w:color w:val="auto"/>
        </w:rPr>
        <w:t>2</w:t>
      </w:r>
      <w:r w:rsidR="002C7AD8" w:rsidRPr="00B21FE3">
        <w:rPr>
          <w:color w:val="auto"/>
        </w:rPr>
        <w:t>.4.  Особенности взаимодействия педагогического коллектива с семьями воспитанников</w:t>
      </w:r>
      <w:bookmarkEnd w:id="11"/>
      <w:bookmarkEnd w:id="12"/>
    </w:p>
    <w:p w:rsidR="002C7AD8" w:rsidRPr="00B21FE3" w:rsidRDefault="002C7AD8" w:rsidP="002C7AD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2C7AD8" w:rsidRPr="00B21FE3" w:rsidRDefault="002C7AD8" w:rsidP="002C7AD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Формы работы с родителями:</w:t>
      </w:r>
    </w:p>
    <w:p w:rsidR="002C7AD8" w:rsidRPr="00B21FE3" w:rsidRDefault="002C7AD8" w:rsidP="002C7AD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учебно–образовательной программой, содержанием и её эффективностью.</w:t>
      </w:r>
    </w:p>
    <w:p w:rsidR="002C7AD8" w:rsidRPr="00B21FE3" w:rsidRDefault="002C7AD8" w:rsidP="002C7AD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«Как приучить детей читать», «Волшебные звуки», «Будем грамотны», «В мир сказок»</w:t>
      </w:r>
    </w:p>
    <w:p w:rsidR="002C7AD8" w:rsidRPr="00B21FE3" w:rsidRDefault="002C7AD8" w:rsidP="002C7AD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практикумов «Как научиться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писать», «Ручка и карандаш – мои помощники», «Развиваем моторику рук»</w:t>
      </w:r>
    </w:p>
    <w:p w:rsidR="002C7AD8" w:rsidRPr="00B21FE3" w:rsidRDefault="002C7AD8" w:rsidP="002C7AD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– индивидуальная, групповая. Беседа с родителями об успехах их детей</w:t>
      </w:r>
    </w:p>
    <w:p w:rsidR="002C7AD8" w:rsidRPr="00B21FE3" w:rsidRDefault="002C7AD8" w:rsidP="002C7AD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и воспитательных мероприятий с привлечением родителей</w:t>
      </w:r>
    </w:p>
    <w:p w:rsidR="002C7AD8" w:rsidRPr="00B21FE3" w:rsidRDefault="002C7AD8" w:rsidP="002C7AD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2C7AD8" w:rsidRPr="00B21FE3" w:rsidRDefault="002C7AD8" w:rsidP="002C7AD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с целью познания особенностей ребёнка и его особенностей</w:t>
      </w:r>
    </w:p>
    <w:p w:rsidR="002C7AD8" w:rsidRPr="00B21FE3" w:rsidRDefault="002C7AD8" w:rsidP="00437A40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программой «</w:t>
      </w: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дороге в школу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и через информационный стенд, на котором отражено, чем ребенок занимается в группе. Родителям также предлагается материал для занятий дома, а дважды в год проводятся для них открытые занятия, чтобы они могли увидеть своего ребенка в коллективе сверстников.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2C7AD8" w:rsidP="00BA3962">
      <w:pPr>
        <w:pStyle w:val="1"/>
        <w:rPr>
          <w:color w:val="auto"/>
        </w:rPr>
      </w:pPr>
      <w:bookmarkStart w:id="13" w:name="_Toc90407277"/>
      <w:bookmarkStart w:id="14" w:name="_Toc90414154"/>
      <w:r w:rsidRPr="00B21FE3">
        <w:rPr>
          <w:color w:val="auto"/>
        </w:rPr>
        <w:t>ІII. Организационный раздел.</w:t>
      </w:r>
      <w:bookmarkEnd w:id="13"/>
      <w:bookmarkEnd w:id="14"/>
    </w:p>
    <w:p w:rsidR="002C7AD8" w:rsidRPr="00B21FE3" w:rsidRDefault="002C7AD8" w:rsidP="00BA3962">
      <w:pPr>
        <w:pStyle w:val="1"/>
        <w:rPr>
          <w:color w:val="auto"/>
        </w:rPr>
      </w:pPr>
      <w:bookmarkStart w:id="15" w:name="_Toc90407278"/>
      <w:bookmarkStart w:id="16" w:name="_Toc90407958"/>
      <w:bookmarkStart w:id="17" w:name="_Toc90414155"/>
      <w:r w:rsidRPr="00B21FE3">
        <w:rPr>
          <w:color w:val="auto"/>
        </w:rPr>
        <w:t>3.1.Описание материально-технического обеспечения программы.</w:t>
      </w:r>
      <w:bookmarkEnd w:id="15"/>
      <w:bookmarkEnd w:id="16"/>
      <w:bookmarkEnd w:id="17"/>
    </w:p>
    <w:p w:rsidR="002C7AD8" w:rsidRPr="00B21FE3" w:rsidRDefault="002C7AD8" w:rsidP="00437A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успешной реализации программы педагогу необходимо: </w:t>
      </w:r>
    </w:p>
    <w:p w:rsidR="002C7AD8" w:rsidRPr="00B21FE3" w:rsidRDefault="002C7AD8" w:rsidP="00437A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Помещение</w:t>
      </w:r>
      <w:r w:rsidR="00437A40"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(группа)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и канцелярские принадлежности  находятся в доступных для детей индивидуальных шкафах. </w:t>
      </w:r>
    </w:p>
    <w:p w:rsidR="002C7AD8" w:rsidRPr="00B21FE3" w:rsidRDefault="002C7AD8" w:rsidP="00437A40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мультимедийное оборудование.  </w:t>
      </w:r>
    </w:p>
    <w:p w:rsidR="002C7AD8" w:rsidRPr="00B21FE3" w:rsidRDefault="002C7AD8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E3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437A40" w:rsidRPr="00B21FE3" w:rsidRDefault="002C7AD8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магнитно-маркерная доск</w:t>
      </w:r>
      <w:r w:rsidR="00437A40" w:rsidRPr="00B21FE3">
        <w:rPr>
          <w:rFonts w:ascii="Times New Roman" w:hAnsi="Times New Roman" w:cs="Times New Roman"/>
          <w:sz w:val="28"/>
          <w:szCs w:val="28"/>
        </w:rPr>
        <w:t xml:space="preserve">а; наборное </w:t>
      </w:r>
      <w:proofErr w:type="spellStart"/>
      <w:r w:rsidR="00437A40" w:rsidRPr="00B21FE3">
        <w:rPr>
          <w:rFonts w:ascii="Times New Roman" w:hAnsi="Times New Roman" w:cs="Times New Roman"/>
          <w:sz w:val="28"/>
          <w:szCs w:val="28"/>
        </w:rPr>
        <w:t>полотно</w:t>
      </w:r>
      <w:proofErr w:type="gramStart"/>
      <w:r w:rsidR="00437A40" w:rsidRPr="00B21FE3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="00437A40" w:rsidRPr="00B21FE3">
        <w:rPr>
          <w:rFonts w:ascii="Times New Roman" w:hAnsi="Times New Roman" w:cs="Times New Roman"/>
          <w:sz w:val="28"/>
          <w:szCs w:val="28"/>
        </w:rPr>
        <w:t>лфавит</w:t>
      </w:r>
      <w:proofErr w:type="spellEnd"/>
      <w:r w:rsidR="00437A40" w:rsidRPr="00B21FE3">
        <w:rPr>
          <w:rFonts w:ascii="Times New Roman" w:hAnsi="Times New Roman" w:cs="Times New Roman"/>
          <w:sz w:val="28"/>
          <w:szCs w:val="28"/>
        </w:rPr>
        <w:t xml:space="preserve"> набор букв,</w:t>
      </w:r>
      <w:r w:rsidRPr="00B21FE3">
        <w:rPr>
          <w:rFonts w:ascii="Times New Roman" w:hAnsi="Times New Roman" w:cs="Times New Roman"/>
          <w:sz w:val="28"/>
          <w:szCs w:val="28"/>
        </w:rPr>
        <w:t xml:space="preserve"> слогов, слов; картины художников; говорящая азбука. Скороговорки, </w:t>
      </w:r>
      <w:proofErr w:type="spellStart"/>
      <w:r w:rsidRPr="00B21F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21FE3">
        <w:rPr>
          <w:rFonts w:ascii="Times New Roman" w:hAnsi="Times New Roman" w:cs="Times New Roman"/>
          <w:sz w:val="28"/>
          <w:szCs w:val="28"/>
        </w:rPr>
        <w:t xml:space="preserve">, загадки, игры. Раздаточный материал: </w:t>
      </w:r>
      <w:proofErr w:type="spellStart"/>
      <w:r w:rsidRPr="00B21FE3">
        <w:rPr>
          <w:rFonts w:ascii="Times New Roman" w:hAnsi="Times New Roman" w:cs="Times New Roman"/>
          <w:sz w:val="28"/>
          <w:szCs w:val="28"/>
        </w:rPr>
        <w:t>вееры</w:t>
      </w:r>
      <w:proofErr w:type="spellEnd"/>
      <w:r w:rsidRPr="00B21FE3">
        <w:rPr>
          <w:rFonts w:ascii="Times New Roman" w:hAnsi="Times New Roman" w:cs="Times New Roman"/>
          <w:sz w:val="28"/>
          <w:szCs w:val="28"/>
        </w:rPr>
        <w:t xml:space="preserve"> с буквами; </w:t>
      </w:r>
    </w:p>
    <w:p w:rsidR="00712C39" w:rsidRPr="00B21FE3" w:rsidRDefault="00712C39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Предметны</w:t>
      </w:r>
      <w:r w:rsidR="00347343" w:rsidRPr="00B21FE3">
        <w:rPr>
          <w:rFonts w:ascii="Times New Roman" w:hAnsi="Times New Roman" w:cs="Times New Roman"/>
          <w:sz w:val="28"/>
          <w:szCs w:val="28"/>
        </w:rPr>
        <w:t>е картинки на все группы звуков</w:t>
      </w:r>
    </w:p>
    <w:p w:rsidR="00712C39" w:rsidRPr="00B21FE3" w:rsidRDefault="00712C39" w:rsidP="00BA396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8" w:name="_Toc90407088"/>
      <w:bookmarkStart w:id="19" w:name="_Toc90407135"/>
      <w:bookmarkStart w:id="20" w:name="_Toc90407279"/>
      <w:bookmarkStart w:id="21" w:name="_Toc90407841"/>
      <w:bookmarkStart w:id="22" w:name="_Toc90407959"/>
      <w:bookmarkStart w:id="23" w:name="_Toc90414156"/>
      <w:r w:rsidRPr="00B21FE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Дидактические игры:</w:t>
      </w:r>
      <w:bookmarkEnd w:id="18"/>
      <w:bookmarkEnd w:id="19"/>
      <w:bookmarkEnd w:id="20"/>
      <w:bookmarkEnd w:id="21"/>
      <w:bookmarkEnd w:id="22"/>
      <w:bookmarkEnd w:id="23"/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«Кто внимательный?»                                  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«Кто больше»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«Слоговое лото»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«Дополни слог,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«Узнай звук»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«Слоговой аукцион»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«Найди слово в слове»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«Третий лишний»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«Напиши кружочками»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«Слушай хлопки»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«Что общего»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«Кто так говорит, делает?»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</w:rPr>
        <w:t>Назови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«Волшебный мешочек»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«Один – много»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«Звуковая цепочка»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«Чего не стало»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 «Рифмы»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«Чей голосок?»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«Подбери пару»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«Узнай по описанию»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«Синий – зелёный»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«Расшифруй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«Повтори, не ошибись!»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«Заколдованные слова»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«Найди букву»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«Назови ласково»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«Измени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«Придумай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«Доскажи словечко»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«Звук заблудился»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«Закончи слово, предложение»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«Читаем сами»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«Сказки»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«Обобщающие понятия»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«Что к чему?»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«Кто где живёт?»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«Наоборот»</w:t>
      </w:r>
    </w:p>
    <w:p w:rsidR="00712C39" w:rsidRPr="00B21FE3" w:rsidRDefault="00712C39" w:rsidP="00712C3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Аудио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</w:rPr>
        <w:t>сказки про звуки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и буквы</w:t>
      </w:r>
    </w:p>
    <w:p w:rsidR="00437A40" w:rsidRPr="00B21FE3" w:rsidRDefault="00347343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Раздаточный материал: буквы, палочки, картинки на звуки</w:t>
      </w:r>
    </w:p>
    <w:p w:rsidR="00437A40" w:rsidRPr="00B21FE3" w:rsidRDefault="00437A40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hAnsi="Times New Roman" w:cs="Times New Roman"/>
          <w:sz w:val="28"/>
          <w:szCs w:val="28"/>
        </w:rPr>
        <w:t>Карточк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схемы с обозначением отдельных звуков( гласный, согласный твёрдый, согласный мягкий).</w:t>
      </w: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7A40" w:rsidRPr="00B21FE3" w:rsidRDefault="00437A40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Карандаши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простые, красные, синие, зелёные.</w:t>
      </w:r>
      <w:r w:rsidRPr="00B2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40" w:rsidRPr="00B21FE3" w:rsidRDefault="00347343" w:rsidP="00347343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Рабочие тетр</w:t>
      </w:r>
      <w:r w:rsidR="004911E1">
        <w:rPr>
          <w:rFonts w:ascii="Times New Roman" w:hAnsi="Times New Roman" w:cs="Times New Roman"/>
          <w:sz w:val="28"/>
          <w:szCs w:val="28"/>
        </w:rPr>
        <w:t>ади</w:t>
      </w:r>
    </w:p>
    <w:p w:rsidR="004911E1" w:rsidRDefault="004911E1" w:rsidP="00BA3962">
      <w:pPr>
        <w:pStyle w:val="1"/>
        <w:rPr>
          <w:color w:val="auto"/>
        </w:rPr>
      </w:pPr>
      <w:bookmarkStart w:id="24" w:name="_Toc90414157"/>
    </w:p>
    <w:p w:rsidR="004911E1" w:rsidRDefault="004911E1" w:rsidP="00BA3962">
      <w:pPr>
        <w:pStyle w:val="1"/>
        <w:rPr>
          <w:color w:val="auto"/>
        </w:rPr>
      </w:pPr>
    </w:p>
    <w:p w:rsidR="004911E1" w:rsidRDefault="004911E1" w:rsidP="00BA3962">
      <w:pPr>
        <w:pStyle w:val="1"/>
        <w:rPr>
          <w:color w:val="auto"/>
        </w:rPr>
      </w:pPr>
    </w:p>
    <w:p w:rsidR="002C7AD8" w:rsidRPr="00B21FE3" w:rsidRDefault="002C7AD8" w:rsidP="00BA3962">
      <w:pPr>
        <w:pStyle w:val="1"/>
        <w:rPr>
          <w:color w:val="auto"/>
        </w:rPr>
      </w:pPr>
      <w:r w:rsidRPr="00B21FE3">
        <w:rPr>
          <w:color w:val="auto"/>
        </w:rPr>
        <w:t>3.2.Учебно-тематический план.</w:t>
      </w:r>
      <w:bookmarkEnd w:id="24"/>
      <w:r w:rsidRPr="00B21FE3">
        <w:rPr>
          <w:color w:val="auto"/>
        </w:rPr>
        <w:t xml:space="preserve"> 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1 года обучения </w:t>
      </w:r>
    </w:p>
    <w:p w:rsidR="002C7AD8" w:rsidRPr="00B21FE3" w:rsidRDefault="002C7AD8" w:rsidP="002C7AD8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  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возраст)</w:t>
      </w:r>
    </w:p>
    <w:p w:rsidR="002C7AD8" w:rsidRPr="00B21FE3" w:rsidRDefault="002C7AD8" w:rsidP="002C7AD8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9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1"/>
        <w:gridCol w:w="3261"/>
        <w:gridCol w:w="4295"/>
      </w:tblGrid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        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</w:t>
            </w: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1неделя: тема№1.«Слово»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тема№2. Понятие «звук»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речевые звуки от не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Звуки бывают гласные и согласные, твердые и мягкие, глухие и звонкие.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 3.Звук  [А]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[А].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  выделять звук из ряда гласных звуков, закрепить навыки четкого произношения звука [А].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начального ударного и безударного гласного звука «А».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 и памяти (работа с прописью).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  4. Звук  [О]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[О].  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навыки четкого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произношения звука [О],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навыки анализа и синтеза слогов типа: ОП, АОЭ, ИОУ, ОУА.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тема№5. Звук  [У]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[У].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выделять звук из ряда гласных звуков,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звука [У] (с опорой на модель артикуляции),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определять место данного звука в словах (начало, середина, конец слова).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внимание и память.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 №6. Звук  [И]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[И].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звука [И],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 типа: АИ, ОА, АИО, ИУ, АУИ.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тема№7. Звук  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 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  в слогах, в словах;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МЫ, ОСЫ, СОМЫ.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 8. Звук  [Н], [НЬ]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shd w:val="clear" w:color="auto" w:fill="auto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тема№9. Звук [С], [СЬ]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 [С] -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[С], [СЬ].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[С] - [СЬ],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дифференцировать звонкие и глухие согласные.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[С], [СЬ]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слов: ОСА, ЛОСИ.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тема№10. Звук [К], [КЬ]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[К], [КЬ].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места звука в слове.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анализа и синтеза обратных слогов, преобразование в прямые.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КОТ.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звука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с разрезной азбукой, составление слов: </w:t>
            </w:r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мак, рак, лук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 №11. Звук [Т], [ТЬ]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звуком [Т], [ТЬ].  Закрепить навыки четкого произношения звуков [Т], [ТЬ]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словах, фразах.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навыки анализа и синтеза слогов типа: АТ,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УТ, ОТ, ТУ, ТО, ТИ, ТА.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3неделя: Тема№12. Звук [Л], [ЛЬ]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[Л], [ЛЬ].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слух; определение позиции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 понятие «гласные и согласные звуки», их отличительный характер.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звука определённым цветом.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тема№13.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 в слогах, в словах, фразах; развивать фонематический слух; закреплять умение выделять звуки в начале, середине и в конце слова. 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Тема№14. Звук [В], [ВЬ]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[В], [ВЬ].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Тема№15. Звук [Е]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[Е].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 и его обозначением цветом.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звука из слова, 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слов с данным звуком.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схемой к словам: Ель, ЕЛА.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ема№16.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четкого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[ПЬ]. Учить давать характеристику согласному звуку.  Развивать фонематический слух; формировать навыки анализа и синтеза слогов, типа: АП, ИП, УП; развивать память, внимание.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4неделя: Тема№17Звук [М], [МЬ]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[М], [МЬ].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места звука в слове.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анализа и синтеза обратных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Звуковой анализ слова МАМА.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 №18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[ЗЬ]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З-С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звука «З»,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звуков С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схем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 на заданные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4неделя: Тема№19 Звук [Б], [БЬ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вуки [Б] - [П]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звуком: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навыки различения и правильного произношения звуков [Б], [БЬ]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 дифференцировать звонкие и глухие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неделя:Тема№20 Звук [Д], [ДЬ]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[Д], [ДЬ].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[Д], [ДЬ]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дифференцировать глухие и звонкие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слух; -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347343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Тема№21 Звук [Я]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  звуком «Я»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мягкого согласног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  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ема№22 Звук [Г], [ГЬ]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К-Г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[Г], [ГЬ].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звуков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картинок на заданные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Тема:№23 Звук [Ч]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[Ч].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[Ч]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фонематический слух;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-Обратить внимание на то, что звук «Ч»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мягкий.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условные обозначения слов в схеме предложения (слово – предмет - ______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- действие =====).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Тема№24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звука «Ш»,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картинок на изучаемый 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-Воспроизведение слоговых рядов и схем типа АШ-ОШ-УШ-ША-ШО-ШУ.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на закрепление букв,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коротких предложений </w:t>
            </w:r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  </w:t>
            </w:r>
            <w:proofErr w:type="spellStart"/>
            <w:proofErr w:type="gramStart"/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Ро-ма</w:t>
            </w:r>
            <w:proofErr w:type="spellEnd"/>
            <w:proofErr w:type="gramEnd"/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шар.)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ема№25 Звук [Ж]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 [Ж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Закрепить навыки различения и правильного произношения звуков [Ж] в слогах, в словах, фразах; развивать фонематический слух; закреплять умение выделять звуки в начале, середине и в конце слова.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 внимание на то, что звук [Ж] – всегда твердый. 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[Ж] в слогах, словах. Познакомить со словами, обозначающими предмет, действия, признаки.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Тема№26 Звук [Й]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[Й].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 учить определять позицию звука в словах.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ема№27 Звук [Х]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[Х], [ХЬ].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[Х], [ХЬ], в слогах, в словах, фразах; развивать фонематический слух; учить выделять звук [Х]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ема№28 Звук [Ю]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писать печатную букву Ю.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чтении парных слогов МУ-МЮ, ЛУ-ЛЮ,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НУ-НЮ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FE3C4D" w:rsidP="00FE3C4D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Тема№29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фонематический слух;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-Обратить внимание на то, что звук «Ц» –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твердый.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со схемой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Тема№30 Звук [Э]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[Э].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ема№31Звук [Щ]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-Обратить внимание на то, что звук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мягкий.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предложением и схемами к словам и предложениям.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 №32 Звук [Ф],  [ФЬ]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[Ф],  [ФЬ].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[Ф], [ФЬ] в слогах, в словах,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со схемой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Тема№33 Звук [Ё]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гласным  звуком [Ё]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печатную букву Ё.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чтении парных слогов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СЁ…….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Тема№34 Звук и буква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</w:t>
            </w:r>
            <w:proofErr w:type="spellStart"/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буквой и условным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( 10 гласных).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записывать предложение условными обозначениями.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неделя: Тема№35,36 Повторение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четкого произношения всех изученных звуков в слогах, словах, фразах; формировать умения дифференцировать эти звуки, выделять первый и последний звук в слове; развивать  фонематический слух, звуковой анализ и синтез слогов. Развивать память, внимание, мышление</w:t>
            </w: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Тема№37 Итоговое занятие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схем предложений,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анализ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слов к схемам.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предложений в соответствии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Разгадывание ребусов.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второго года обучения 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 школе группа)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1"/>
        <w:gridCol w:w="3544"/>
        <w:gridCol w:w="3969"/>
      </w:tblGrid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занятий:</w:t>
            </w: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1неделя: тема№1.«Слово»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>2неделя: Тема№2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понятием: предложение;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>3 неделя: Тема№3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«Слог – ударные слоги»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СЛОГ –  это часть слова. Развивать интерес  и внимание к слову.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-Обучать детей звуковому анализу.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различать звуки по месту образования  (чем произносим?)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ударением (слоги бывают ударные)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 xml:space="preserve">4 неделя: Тема№4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- буква»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речевые звуки от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неречевых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произносить короткие слова по звукам - «загадывать» слово.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«гласные звуки» «согласный звук», «твердый, мягкий согласный звук», «звонкий – глухой».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гласные  из ряда звуков.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1неделя: Тема№5 «Звук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  давать характеристику звуку с опорой на модель артикуляции.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«А»,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гласный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звук,  сопоставлять букву и её графический образ.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-Печатание буквы в тетради.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Тема№6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«О»,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анализ и синтез, мелкую моторику пальцев.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буквы нитками на бархатной бумаге.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-Печатание буквы в тетради.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чтении буквенных сочетаний: ОА, АО.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букву и её графический образ.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Тема№7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давать характеристику звуку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 из ряда гласных звуков,  выделять начальный ударный гласный).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«И»,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гласный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 типа: АИ, ИУ, АУИ.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деления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Тема№8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«Ы»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  произношения звуков «Ы»,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звук «Ы» в словах, продолжать учить детей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звукового анализа, развивать слуховое внимание.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чтении буквенных сочетаний: АЫ, ОЫ, ЫО, ЫА,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АОЫ, ИАЫ, АОЫ, ЫАО.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Тема№9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давать характеристику звуку. Знакомство с буквой «У», учить находить данную букву среди других.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определять место данного звука в словах (начало, середина, конец слова).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навыки звукового анализа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ряд гласных УА, АУ, УО, ИО, ЫО, ОА, ОУ, ОИ, ОЫ.</w:t>
            </w:r>
          </w:p>
          <w:p w:rsidR="002C7AD8" w:rsidRPr="00B21FE3" w:rsidRDefault="002C7AD8" w:rsidP="002C7AD8">
            <w:pPr>
              <w:shd w:val="clear" w:color="auto" w:fill="FFFFFF" w:themeFill="background1"/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1неделя: Тема№10 Звук [Н], [НЬ]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«Н»</w:t>
            </w: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«Н»,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  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Закреплять умение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чтение слогов: НА, НО, НЫ, НУ, НИ и обратно.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Тема№11 Звук [С], [СЬ]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находить в словах слог с заданным звуком 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запомнить новую букву «С».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делить слова на слоги, образовывать новые слова с одним и тем же слогом.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чтение слогов: СА, СО, СЫ, СУ, СИ,  и обратно.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слов: ОСА, ЛОСИ, СОСНА.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том, что звуки [С], [СЬ] на письме обозначаются одной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понятие «предложение».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со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3неделя: Тема№12 Звук [К], [КЬ]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«К»  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прямых и обратных слогов – КА,  КУ, КИ, КЫ.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различать твердые и мягкие согласные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МАК.</w:t>
            </w:r>
          </w:p>
          <w:p w:rsidR="002C7AD8" w:rsidRPr="004911E1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заглавной буквой.</w:t>
            </w: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Тема№13.Звук [Т], [ТЬ]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«Т»,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звуков [Т], [ТЬ] в слогах, словах, фразах.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навыки анализа и синтеза слогов типа: АТ,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УТ,ЭТ, ОТ, ТУ, ТО, ТИ, ТА.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Печатание буквы в тетради. Чтение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Тема№14. Звук [Л], [ЛЬ]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различать звуки [Л]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ЛЬ].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новой буквой «Л», читать слова и слоги с новой буквой.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изменять слово путем замены одного звука на другой.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ЛАК, ЛУК, ЛУНА.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ЛЕС, ЛИПА, ЛУК, ЛУНА.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Тема№15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[РЬ]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произношение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[РЬ]   в словах и фразах.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-Дифференцировать звуки по твердости – мягкости.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со звуком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условным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обозначением –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с букой, чтение слогов.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чтения слогов,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Тема№16 Звук [В], [ВЬ]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«В»,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слове.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ВАЗА, СЛАВА, ВОРОНА.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Тема№17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буквой  «Е»,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Закрепить 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-Правило написания заглавных букв в именах нарицательных.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ЕЛЬ, ЛЕТО, ЛЕНА.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гласного звука (красный квадрат).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Тема№18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[М], [МЬ]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словах, фразах;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 «М».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МАМА, МАК, ТОК, КОТ.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слова МАМА.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Тема№19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[ЗЬ]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четкого и правильного произношения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[ЗЬ], в слогах, в словах, упражнять в дифференциации данных звуков.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выделять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начале, середине и в конце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«З».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-Упражнять  в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-слоговом анализе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давать характеристику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КОЗА, ЗИМА, ВАЗА, ЗИНА.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«Предложение».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ема№20 Звук [Б], [БЬ]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[Б], [БЬ]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«Б».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прямых, обратных слогов,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слов: БАК,  БОК, БЫК.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звука определённым цветом.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схем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Тема№21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[Д], [ДЬ]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«Д» и её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ДОМ, ДЫМ, ДАМ, САД.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-Способствовать развитию </w:t>
            </w:r>
            <w:proofErr w:type="spellStart"/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составлять сложные предложения с заданным словом.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детей составлять схемы предложений и отдельных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Тема№22Буква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 буквой «Я»,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ечатание и чтение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мягкого согласного –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Делить слова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Давать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-звуковую характеристику.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схем к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присутствует данный звук.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Тема№23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[Г], [ГЬ]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Г, учить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ГОД, ГНОМ, ГУБЫ.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Тема№24 Звук [Ч], [ЧЬ]  и буква «Ч»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составлять сложные предложения с заданным словом.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-Совершенствовать навыки чтения слов из знакомых букв, продолжать учить детей делить слова на слоги.</w:t>
            </w: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Тема№25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[ШЬ]  и буква «Ш»</w:t>
            </w: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-Закрепить произношение звука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умение делить слова на слоги;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-помочь детям запомнить новую букву.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-Обратить внимание на то, что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УШИ, МЫШИ, ШИНА, МАШИНА.</w:t>
            </w: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неделя: Тема№26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«Ж»</w:t>
            </w:r>
          </w:p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звука [Ж]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-Обратить внимание на то, что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– 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«Ж»,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правилом правописания ЖИ.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ЖУК, ЖАБА, ЖАЛО, УЖИ, НОЖИ.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Продолжать обозначать звук – согласный (синий квадрат)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отгадывать простые ребусы.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Тема№27 Звук  [Ё]  и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буквой «Ё», учить находить данную букву среди других. Печатание букв, слогов, слов и предложений в тетради. Чтение прямых, обратных слогов, слов: ЁЖ, ЁЛКА.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предложений со славами, в которых имеются знакомые звуки.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Тема№28  Звук [Й],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«Й»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звуками [Й], как со звонким и мягким согласным.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«Й».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словах; развивать фонематический слух; учить определять позицию звука в словах.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Тема№29 Звук [Х], [ХЬ]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-Учить детей находить звуки Х и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словах, определять место звука в слове (начало, середина, конец слова).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Х. Учить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букву в ряде других букв.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согласному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-Выкладывание буквы из палочек.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УХА, МУХА, МОХ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слова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знакомой буквой.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Тема№30 Звук  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 и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-Познакомить с гласным и его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-Продолжать знакомить  с условным обозначением мягкого согласног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о–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-Упражнять в чтении парных слогов МУ-МЮ, ЛУ-ЛЮ,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НУ-НЮ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«Ю»,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ечатание букв, слогов, слов и предложений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ЮЛА, ЮБКА.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«заглавная буква».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Тема№31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«Ц»,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«Ц» –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гласный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звук,  сопоставлять букву и её графический образ.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слогов, слов и предложений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ЦАПЛЯ, ЦВЕТЫ, ОВЦА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неделя: Тема№32 Звук [Э],  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неделя: Тема№33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«Щ»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слогов, слов и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-Закрепить навыки различения и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правильного произношения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находить данную букву среди других. -Обратить внимание на то, что звук Щ -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мягкий.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слух, навыки звукового анализа.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находить место звука в слове.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ЩУКА, ЧАЩА, ЩИТ, РОЩА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Тема№34 Звук [Ф], [ФЬ]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[Ф], [ФЬ] в слогах, в словах, фразах;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«Ф».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со схемой предложения.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ФАТА, ФАРА, ФЕН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Тема№35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«Ь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Ъ»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буквами.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 чтения.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 неделя: Тема №36,№37 повторение пройденного материала.</w:t>
            </w: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и обобщить пройденный материал за год;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-разгадывание ребусов, кроссвордов. 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4D" w:rsidRDefault="00FE3C4D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4D" w:rsidRPr="002C7AD8" w:rsidRDefault="00FE3C4D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Pr="00BA3962" w:rsidRDefault="00347343" w:rsidP="00BA3962">
      <w:pPr>
        <w:pStyle w:val="1"/>
      </w:pPr>
      <w:bookmarkStart w:id="25" w:name="_Toc90414158"/>
      <w:r w:rsidRPr="00BA3962">
        <w:lastRenderedPageBreak/>
        <w:t xml:space="preserve">3.3 </w:t>
      </w:r>
      <w:r w:rsidR="002C7AD8" w:rsidRPr="00BA3962">
        <w:t>Расписание занятий.</w:t>
      </w:r>
      <w:bookmarkEnd w:id="25"/>
    </w:p>
    <w:tbl>
      <w:tblPr>
        <w:tblStyle w:val="21"/>
        <w:tblW w:w="9628" w:type="dxa"/>
        <w:tblLook w:val="04A0" w:firstRow="1" w:lastRow="0" w:firstColumn="1" w:lastColumn="0" w:noHBand="0" w:noVBand="1"/>
      </w:tblPr>
      <w:tblGrid>
        <w:gridCol w:w="1820"/>
        <w:gridCol w:w="4598"/>
        <w:gridCol w:w="3210"/>
      </w:tblGrid>
      <w:tr w:rsidR="002C7AD8" w:rsidRPr="002C7AD8" w:rsidTr="00E83490">
        <w:trPr>
          <w:trHeight w:val="549"/>
        </w:trPr>
        <w:tc>
          <w:tcPr>
            <w:tcW w:w="182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C7AD8" w:rsidRPr="002C7AD8" w:rsidTr="00E83490">
        <w:trPr>
          <w:trHeight w:val="516"/>
        </w:trPr>
        <w:tc>
          <w:tcPr>
            <w:tcW w:w="1820" w:type="dxa"/>
          </w:tcPr>
          <w:p w:rsidR="002C7AD8" w:rsidRPr="002C7AD8" w:rsidRDefault="00BA4EF5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  <w:bookmarkStart w:id="26" w:name="_GoBack"/>
            <w:bookmarkEnd w:id="26"/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</w:t>
            </w: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AD8" w:rsidRPr="002C7AD8" w:rsidTr="00E83490">
        <w:trPr>
          <w:trHeight w:val="549"/>
        </w:trPr>
        <w:tc>
          <w:tcPr>
            <w:tcW w:w="182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</w:t>
            </w: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BA3962" w:rsidP="00BA3962">
      <w:pPr>
        <w:pStyle w:val="1"/>
      </w:pPr>
      <w:bookmarkStart w:id="27" w:name="_Toc90414159"/>
      <w:r>
        <w:t>3.4</w:t>
      </w:r>
      <w:r w:rsidR="002C7AD8" w:rsidRPr="002C7AD8">
        <w:t>. Режим пребывания на занятиях</w:t>
      </w:r>
      <w:bookmarkEnd w:id="27"/>
    </w:p>
    <w:tbl>
      <w:tblPr>
        <w:tblStyle w:val="110"/>
        <w:tblW w:w="0" w:type="auto"/>
        <w:tblInd w:w="142" w:type="dxa"/>
        <w:tblLook w:val="04A0" w:firstRow="1" w:lastRow="0" w:firstColumn="1" w:lastColumn="0" w:noHBand="0" w:noVBand="1"/>
      </w:tblPr>
      <w:tblGrid>
        <w:gridCol w:w="2261"/>
        <w:gridCol w:w="2642"/>
        <w:gridCol w:w="2263"/>
        <w:gridCol w:w="2263"/>
      </w:tblGrid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занятий (мин)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году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году</w:t>
            </w:r>
          </w:p>
        </w:tc>
      </w:tr>
      <w:tr w:rsidR="002C7AD8" w:rsidRPr="002C7AD8" w:rsidTr="00E83490">
        <w:tc>
          <w:tcPr>
            <w:tcW w:w="9429" w:type="dxa"/>
            <w:gridSpan w:val="4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 год обучения: старшая группа (дети 5-6 лет)</w:t>
            </w:r>
          </w:p>
        </w:tc>
      </w:tr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15 ч. 41 мин</w:t>
            </w:r>
          </w:p>
        </w:tc>
      </w:tr>
      <w:tr w:rsidR="002C7AD8" w:rsidRPr="002C7AD8" w:rsidTr="00E83490">
        <w:tc>
          <w:tcPr>
            <w:tcW w:w="9429" w:type="dxa"/>
            <w:gridSpan w:val="4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2 год обучения: подготовительная группа (дети 6-7 лет)</w:t>
            </w:r>
          </w:p>
        </w:tc>
      </w:tr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30  мин.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18 ч.50 мин.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возрастной группе 1 раз в неделю. День недели - среда.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1-й год обучения – 1 раз в неделю по 25 минут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2-й год обучения – 1 раза в неделю по 30 минут.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37.</w:t>
      </w:r>
    </w:p>
    <w:p w:rsidR="00FE3C4D" w:rsidRPr="00FE3C4D" w:rsidRDefault="00FE3C4D" w:rsidP="00FE3C4D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C4D" w:rsidRPr="00BA3962" w:rsidRDefault="00FE3C4D" w:rsidP="00BA3962">
      <w:pPr>
        <w:pStyle w:val="1"/>
      </w:pPr>
      <w:bookmarkStart w:id="28" w:name="_Toc90414160"/>
      <w:r w:rsidRPr="00BA3962">
        <w:t>СПИСОК ЛИТЕРАТУРЫ</w:t>
      </w:r>
      <w:bookmarkEnd w:id="28"/>
    </w:p>
    <w:p w:rsidR="00FE3C4D" w:rsidRPr="00FE3C4D" w:rsidRDefault="00FE3C4D" w:rsidP="00FE3C4D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</w:t>
      </w:r>
      <w:proofErr w:type="spellStart"/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1155». [Электронный ресурс]//www.edu.ru/db-minobr/mo/Data/d_13/m1155.html </w:t>
      </w:r>
    </w:p>
    <w:p w:rsidR="00FE3C4D" w:rsidRPr="00FE3C4D" w:rsidRDefault="00FE3C4D" w:rsidP="00FE3C4D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Федеральный закон от 29 декабря 2012 г. N 273-ФЗ "Об образовании в Российской Федерации" (с изменениями и дополнениями) [Электронный ресурс]: http://www.rg.ru/ 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3.Соловейчик М.С. Первые шаги в изучении языка и речи:- М.: Московский  психолого-социальный институт: Флинта, 2000.-104с.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4.Федоренко Л.П. Методика развития речи детей дошкольного возраста. Пособие для учащихся дошкольных педагогических училищ. М.,. «Просвещение»,1977.239с.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lastRenderedPageBreak/>
        <w:t>5.Федоренко Л.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 xml:space="preserve">, Фомичёва Г.А., Лотарёв В.К., Николаичева А.П. Методика развития речи детей дошкольного возраста. Учебное пособие для учащихся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дошкол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 xml:space="preserve">-щ по спец.№2002 «Дошкольное воспитание» и №2010 «Воспитание в дошкольных учреждениях»,-2-е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изд,дораб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>.-М.: Просвещение ,1984.-240с.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5.Фомичёва М.Ф. Воспитание у детей правильного произношения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 xml:space="preserve">ЗД.2,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>. и доп. М, «Просвещение»,1971.240с.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7AD8" w:rsidRPr="002C7AD8" w:rsidSect="0076195E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5" w:rsidRDefault="009712F5" w:rsidP="00437A40">
      <w:pPr>
        <w:spacing w:after="0" w:line="240" w:lineRule="auto"/>
      </w:pPr>
      <w:r>
        <w:separator/>
      </w:r>
    </w:p>
  </w:endnote>
  <w:endnote w:type="continuationSeparator" w:id="0">
    <w:p w:rsidR="009712F5" w:rsidRDefault="009712F5" w:rsidP="0043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4999"/>
      <w:docPartObj>
        <w:docPartGallery w:val="Page Numbers (Bottom of Page)"/>
        <w:docPartUnique/>
      </w:docPartObj>
    </w:sdtPr>
    <w:sdtContent>
      <w:p w:rsidR="004911E1" w:rsidRDefault="004911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34">
          <w:rPr>
            <w:noProof/>
          </w:rPr>
          <w:t>42</w:t>
        </w:r>
        <w:r>
          <w:fldChar w:fldCharType="end"/>
        </w:r>
      </w:p>
    </w:sdtContent>
  </w:sdt>
  <w:p w:rsidR="004911E1" w:rsidRDefault="00491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5" w:rsidRDefault="009712F5" w:rsidP="00437A40">
      <w:pPr>
        <w:spacing w:after="0" w:line="240" w:lineRule="auto"/>
      </w:pPr>
      <w:r>
        <w:separator/>
      </w:r>
    </w:p>
  </w:footnote>
  <w:footnote w:type="continuationSeparator" w:id="0">
    <w:p w:rsidR="009712F5" w:rsidRDefault="009712F5" w:rsidP="0043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00"/>
    <w:multiLevelType w:val="multilevel"/>
    <w:tmpl w:val="648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58A"/>
    <w:multiLevelType w:val="multilevel"/>
    <w:tmpl w:val="8842C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0E19"/>
    <w:multiLevelType w:val="multilevel"/>
    <w:tmpl w:val="23E0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44CE"/>
    <w:multiLevelType w:val="hybridMultilevel"/>
    <w:tmpl w:val="55BA366A"/>
    <w:lvl w:ilvl="0" w:tplc="6B2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3B7"/>
    <w:multiLevelType w:val="multilevel"/>
    <w:tmpl w:val="CC5EC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34EE"/>
    <w:multiLevelType w:val="multilevel"/>
    <w:tmpl w:val="9A6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84B"/>
    <w:multiLevelType w:val="multilevel"/>
    <w:tmpl w:val="391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62976"/>
    <w:multiLevelType w:val="multilevel"/>
    <w:tmpl w:val="8BE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41F9F"/>
    <w:multiLevelType w:val="multilevel"/>
    <w:tmpl w:val="AB1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33BCF"/>
    <w:multiLevelType w:val="multilevel"/>
    <w:tmpl w:val="63C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17B35"/>
    <w:multiLevelType w:val="multilevel"/>
    <w:tmpl w:val="F7F64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B267D"/>
    <w:multiLevelType w:val="multilevel"/>
    <w:tmpl w:val="6F9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67F29"/>
    <w:multiLevelType w:val="multilevel"/>
    <w:tmpl w:val="564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463CE"/>
    <w:multiLevelType w:val="multilevel"/>
    <w:tmpl w:val="37E0D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47102"/>
    <w:multiLevelType w:val="multilevel"/>
    <w:tmpl w:val="6D34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46607"/>
    <w:multiLevelType w:val="multilevel"/>
    <w:tmpl w:val="C8B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373F2"/>
    <w:multiLevelType w:val="multilevel"/>
    <w:tmpl w:val="939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C0C16"/>
    <w:multiLevelType w:val="hybridMultilevel"/>
    <w:tmpl w:val="B8704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7"/>
    <w:rsid w:val="00055782"/>
    <w:rsid w:val="000C6E0D"/>
    <w:rsid w:val="0013644F"/>
    <w:rsid w:val="001735D9"/>
    <w:rsid w:val="001E1623"/>
    <w:rsid w:val="002C7AD8"/>
    <w:rsid w:val="00347343"/>
    <w:rsid w:val="00415627"/>
    <w:rsid w:val="00437A40"/>
    <w:rsid w:val="00472F6F"/>
    <w:rsid w:val="004911E1"/>
    <w:rsid w:val="00510ADA"/>
    <w:rsid w:val="00561034"/>
    <w:rsid w:val="006E1F30"/>
    <w:rsid w:val="006E4B17"/>
    <w:rsid w:val="0071167D"/>
    <w:rsid w:val="00712C39"/>
    <w:rsid w:val="0076195E"/>
    <w:rsid w:val="007B47C4"/>
    <w:rsid w:val="00880D43"/>
    <w:rsid w:val="008B1CD7"/>
    <w:rsid w:val="009712F5"/>
    <w:rsid w:val="009E6CC1"/>
    <w:rsid w:val="00B21FE3"/>
    <w:rsid w:val="00BA3962"/>
    <w:rsid w:val="00BA4EF5"/>
    <w:rsid w:val="00DB370C"/>
    <w:rsid w:val="00DE365A"/>
    <w:rsid w:val="00E83490"/>
    <w:rsid w:val="00F74A0A"/>
    <w:rsid w:val="00FE3C4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AD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2C7AD8"/>
  </w:style>
  <w:style w:type="paragraph" w:styleId="a4">
    <w:name w:val="Balloon Text"/>
    <w:basedOn w:val="a"/>
    <w:link w:val="a5"/>
    <w:uiPriority w:val="99"/>
    <w:semiHidden/>
    <w:unhideWhenUsed/>
    <w:rsid w:val="002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AD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A40"/>
  </w:style>
  <w:style w:type="paragraph" w:styleId="ab">
    <w:name w:val="footer"/>
    <w:basedOn w:val="a"/>
    <w:link w:val="ac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A40"/>
  </w:style>
  <w:style w:type="character" w:styleId="ad">
    <w:name w:val="Strong"/>
    <w:basedOn w:val="a0"/>
    <w:uiPriority w:val="22"/>
    <w:qFormat/>
    <w:rsid w:val="00437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619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6195E"/>
    <w:pPr>
      <w:spacing w:after="100"/>
    </w:pPr>
  </w:style>
  <w:style w:type="character" w:styleId="af">
    <w:name w:val="Hyperlink"/>
    <w:basedOn w:val="a0"/>
    <w:uiPriority w:val="99"/>
    <w:unhideWhenUsed/>
    <w:rsid w:val="007619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BA396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AD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2C7AD8"/>
  </w:style>
  <w:style w:type="paragraph" w:styleId="a4">
    <w:name w:val="Balloon Text"/>
    <w:basedOn w:val="a"/>
    <w:link w:val="a5"/>
    <w:uiPriority w:val="99"/>
    <w:semiHidden/>
    <w:unhideWhenUsed/>
    <w:rsid w:val="002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AD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A40"/>
  </w:style>
  <w:style w:type="paragraph" w:styleId="ab">
    <w:name w:val="footer"/>
    <w:basedOn w:val="a"/>
    <w:link w:val="ac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A40"/>
  </w:style>
  <w:style w:type="character" w:styleId="ad">
    <w:name w:val="Strong"/>
    <w:basedOn w:val="a0"/>
    <w:uiPriority w:val="22"/>
    <w:qFormat/>
    <w:rsid w:val="00437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619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6195E"/>
    <w:pPr>
      <w:spacing w:after="100"/>
    </w:pPr>
  </w:style>
  <w:style w:type="character" w:styleId="af">
    <w:name w:val="Hyperlink"/>
    <w:basedOn w:val="a0"/>
    <w:uiPriority w:val="99"/>
    <w:unhideWhenUsed/>
    <w:rsid w:val="007619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BA396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112-257E-4A9C-A0CD-AE2999B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8653</Words>
  <Characters>49327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14</cp:revision>
  <cp:lastPrinted>2023-10-09T13:58:00Z</cp:lastPrinted>
  <dcterms:created xsi:type="dcterms:W3CDTF">2021-12-14T11:31:00Z</dcterms:created>
  <dcterms:modified xsi:type="dcterms:W3CDTF">2023-10-09T14:01:00Z</dcterms:modified>
</cp:coreProperties>
</file>